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tLeast"/>
        <w:textAlignment w:val="center"/>
        <w:rPr>
          <w:rFonts w:hint="default"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附件：</w:t>
      </w:r>
    </w:p>
    <w:p>
      <w:pPr>
        <w:spacing w:after="156" w:afterLines="50" w:line="600" w:lineRule="exact"/>
        <w:jc w:val="center"/>
        <w:rPr>
          <w:rFonts w:hint="default" w:ascii="黑体" w:hAnsi="黑体" w:eastAsia="黑体"/>
          <w:b/>
          <w:sz w:val="32"/>
        </w:rPr>
      </w:pPr>
      <w:r>
        <w:rPr>
          <w:rFonts w:ascii="黑体" w:hAnsi="黑体" w:eastAsia="黑体"/>
          <w:b/>
          <w:sz w:val="32"/>
        </w:rPr>
        <w:t>第</w:t>
      </w:r>
      <w:r>
        <w:rPr>
          <w:rFonts w:hint="eastAsia" w:ascii="黑体" w:hAnsi="黑体" w:eastAsia="黑体"/>
          <w:b/>
          <w:sz w:val="32"/>
          <w:lang w:val="en-US" w:eastAsia="zh-CN"/>
        </w:rPr>
        <w:t>二十</w:t>
      </w:r>
      <w:r>
        <w:rPr>
          <w:rFonts w:ascii="黑体" w:hAnsi="黑体" w:eastAsia="黑体"/>
          <w:b/>
          <w:sz w:val="32"/>
        </w:rPr>
        <w:t>届校园文化艺术节活动立项申请表</w:t>
      </w:r>
    </w:p>
    <w:tbl>
      <w:tblPr>
        <w:tblStyle w:val="4"/>
        <w:tblW w:w="8402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1758"/>
        <w:gridCol w:w="1023"/>
        <w:gridCol w:w="736"/>
        <w:gridCol w:w="695"/>
        <w:gridCol w:w="1063"/>
        <w:gridCol w:w="17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申报单位</w:t>
            </w:r>
          </w:p>
        </w:tc>
        <w:tc>
          <w:tcPr>
            <w:tcW w:w="7034" w:type="dxa"/>
            <w:gridSpan w:val="6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368" w:type="dxa"/>
            <w:vMerge w:val="restart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负责人</w:t>
            </w:r>
          </w:p>
        </w:tc>
        <w:tc>
          <w:tcPr>
            <w:tcW w:w="1758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老师负责人</w:t>
            </w:r>
          </w:p>
        </w:tc>
        <w:tc>
          <w:tcPr>
            <w:tcW w:w="1759" w:type="dxa"/>
            <w:gridSpan w:val="2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szCs w:val="28"/>
              </w:rPr>
            </w:pPr>
          </w:p>
        </w:tc>
        <w:tc>
          <w:tcPr>
            <w:tcW w:w="1758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联系方式</w:t>
            </w:r>
          </w:p>
        </w:tc>
        <w:tc>
          <w:tcPr>
            <w:tcW w:w="1759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368" w:type="dxa"/>
            <w:vMerge w:val="continue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szCs w:val="28"/>
              </w:rPr>
            </w:pPr>
          </w:p>
        </w:tc>
        <w:tc>
          <w:tcPr>
            <w:tcW w:w="1758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学生负责人</w:t>
            </w:r>
          </w:p>
        </w:tc>
        <w:tc>
          <w:tcPr>
            <w:tcW w:w="1759" w:type="dxa"/>
            <w:gridSpan w:val="2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szCs w:val="28"/>
              </w:rPr>
            </w:pPr>
          </w:p>
        </w:tc>
        <w:tc>
          <w:tcPr>
            <w:tcW w:w="1758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szCs w:val="28"/>
              </w:rPr>
            </w:pPr>
          </w:p>
        </w:tc>
        <w:tc>
          <w:tcPr>
            <w:tcW w:w="1759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活动名称</w:t>
            </w:r>
          </w:p>
        </w:tc>
        <w:tc>
          <w:tcPr>
            <w:tcW w:w="7034" w:type="dxa"/>
            <w:gridSpan w:val="6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活动目的</w:t>
            </w:r>
          </w:p>
        </w:tc>
        <w:tc>
          <w:tcPr>
            <w:tcW w:w="7034" w:type="dxa"/>
            <w:gridSpan w:val="6"/>
            <w:vAlign w:val="center"/>
          </w:tcPr>
          <w:p>
            <w:pPr>
              <w:spacing w:line="300" w:lineRule="auto"/>
              <w:ind w:firstLine="576" w:firstLineChars="200"/>
              <w:jc w:val="left"/>
              <w:rPr>
                <w:rFonts w:hint="default" w:ascii="仿宋" w:hAnsi="仿宋" w:eastAsia="仿宋"/>
                <w:spacing w:val="2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活动时间</w:t>
            </w:r>
          </w:p>
        </w:tc>
        <w:tc>
          <w:tcPr>
            <w:tcW w:w="2781" w:type="dxa"/>
            <w:gridSpan w:val="2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szCs w:val="28"/>
              </w:rPr>
            </w:pPr>
          </w:p>
        </w:tc>
        <w:tc>
          <w:tcPr>
            <w:tcW w:w="1431" w:type="dxa"/>
            <w:gridSpan w:val="2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活动地点</w:t>
            </w:r>
          </w:p>
        </w:tc>
        <w:tc>
          <w:tcPr>
            <w:tcW w:w="2822" w:type="dxa"/>
            <w:gridSpan w:val="2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4" w:hRule="atLeast"/>
        </w:trPr>
        <w:tc>
          <w:tcPr>
            <w:tcW w:w="1368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仿宋_GB2312" w:eastAsia="仿宋_GB2312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活</w:t>
            </w:r>
          </w:p>
          <w:p>
            <w:pPr>
              <w:spacing w:line="360" w:lineRule="auto"/>
              <w:jc w:val="center"/>
              <w:rPr>
                <w:rFonts w:hint="default" w:ascii="仿宋_GB2312" w:eastAsia="仿宋_GB2312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动</w:t>
            </w:r>
          </w:p>
          <w:p>
            <w:pPr>
              <w:spacing w:line="360" w:lineRule="auto"/>
              <w:jc w:val="center"/>
              <w:rPr>
                <w:rFonts w:hint="default" w:ascii="仿宋_GB2312" w:eastAsia="仿宋_GB2312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简</w:t>
            </w:r>
          </w:p>
          <w:p>
            <w:pPr>
              <w:spacing w:line="360" w:lineRule="auto"/>
              <w:jc w:val="center"/>
              <w:rPr>
                <w:rFonts w:hint="default" w:ascii="仿宋_GB2312" w:eastAsia="仿宋_GB2312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介</w:t>
            </w:r>
          </w:p>
        </w:tc>
        <w:tc>
          <w:tcPr>
            <w:tcW w:w="7034" w:type="dxa"/>
            <w:gridSpan w:val="6"/>
            <w:vAlign w:val="center"/>
          </w:tcPr>
          <w:p>
            <w:pPr>
              <w:ind w:firstLine="1320" w:firstLineChars="550"/>
              <w:rPr>
                <w:rFonts w:hint="eastAsia" w:ascii="仿宋_GB2312" w:eastAsia="仿宋_GB2312"/>
                <w:sz w:val="24"/>
                <w:szCs w:val="28"/>
                <w:lang w:eastAsia="zh-CN"/>
              </w:rPr>
            </w:pPr>
          </w:p>
          <w:p>
            <w:pPr>
              <w:ind w:firstLine="1320" w:firstLineChars="550"/>
              <w:rPr>
                <w:rFonts w:hint="eastAsia" w:ascii="仿宋_GB2312" w:eastAsia="仿宋_GB2312"/>
                <w:sz w:val="24"/>
                <w:szCs w:val="28"/>
                <w:lang w:eastAsia="zh-CN"/>
              </w:rPr>
            </w:pPr>
          </w:p>
          <w:p>
            <w:pPr>
              <w:ind w:firstLine="1320" w:firstLineChars="550"/>
              <w:rPr>
                <w:rFonts w:hint="eastAsia" w:ascii="仿宋_GB2312" w:eastAsia="仿宋_GB2312"/>
                <w:sz w:val="24"/>
                <w:szCs w:val="28"/>
                <w:lang w:eastAsia="zh-CN"/>
              </w:rPr>
            </w:pPr>
          </w:p>
          <w:p>
            <w:pPr>
              <w:ind w:firstLine="1320" w:firstLineChars="550"/>
              <w:rPr>
                <w:rFonts w:hint="eastAsia" w:ascii="仿宋_GB2312" w:eastAsia="仿宋_GB2312"/>
                <w:sz w:val="24"/>
                <w:szCs w:val="28"/>
                <w:lang w:eastAsia="zh-CN"/>
              </w:rPr>
            </w:pPr>
          </w:p>
          <w:p>
            <w:pPr>
              <w:ind w:firstLine="4200" w:firstLineChars="1750"/>
              <w:rPr>
                <w:rFonts w:hint="eastAsia" w:ascii="仿宋_GB2312" w:eastAsia="仿宋_GB2312"/>
                <w:sz w:val="24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8"/>
                <w:lang w:eastAsia="zh-CN"/>
              </w:rPr>
              <w:t>（</w:t>
            </w:r>
            <w:r>
              <w:rPr>
                <w:rFonts w:hint="eastAsia" w:ascii="仿宋_GB2312" w:eastAsia="仿宋_GB2312"/>
                <w:sz w:val="24"/>
                <w:szCs w:val="28"/>
                <w:lang w:val="en-US" w:eastAsia="zh-CN"/>
              </w:rPr>
              <w:t>活动策划另附页</w:t>
            </w:r>
            <w:r>
              <w:rPr>
                <w:rFonts w:hint="eastAsia" w:ascii="仿宋_GB2312" w:eastAsia="仿宋_GB2312"/>
                <w:sz w:val="24"/>
                <w:szCs w:val="28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1" w:hRule="atLeast"/>
        </w:trPr>
        <w:tc>
          <w:tcPr>
            <w:tcW w:w="1368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仿宋_GB2312" w:eastAsia="仿宋_GB2312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活</w:t>
            </w:r>
          </w:p>
          <w:p>
            <w:pPr>
              <w:spacing w:line="360" w:lineRule="auto"/>
              <w:jc w:val="center"/>
              <w:rPr>
                <w:rFonts w:hint="default" w:ascii="仿宋_GB2312" w:eastAsia="仿宋_GB2312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动</w:t>
            </w:r>
          </w:p>
          <w:p>
            <w:pPr>
              <w:spacing w:line="360" w:lineRule="auto"/>
              <w:jc w:val="center"/>
              <w:rPr>
                <w:rFonts w:hint="default" w:ascii="仿宋_GB2312" w:eastAsia="仿宋_GB2312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预</w:t>
            </w:r>
          </w:p>
          <w:p>
            <w:pPr>
              <w:spacing w:line="360" w:lineRule="auto"/>
              <w:jc w:val="center"/>
              <w:rPr>
                <w:rFonts w:hint="default" w:ascii="仿宋_GB2312" w:eastAsia="仿宋_GB2312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期</w:t>
            </w:r>
          </w:p>
          <w:p>
            <w:pPr>
              <w:spacing w:line="360" w:lineRule="auto"/>
              <w:jc w:val="center"/>
              <w:rPr>
                <w:rFonts w:hint="default" w:ascii="仿宋_GB2312" w:eastAsia="仿宋_GB2312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效</w:t>
            </w:r>
          </w:p>
          <w:p>
            <w:pPr>
              <w:spacing w:line="360" w:lineRule="auto"/>
              <w:jc w:val="center"/>
              <w:rPr>
                <w:rFonts w:hint="default" w:ascii="仿宋_GB2312" w:eastAsia="仿宋_GB2312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果</w:t>
            </w:r>
          </w:p>
        </w:tc>
        <w:tc>
          <w:tcPr>
            <w:tcW w:w="7034" w:type="dxa"/>
            <w:gridSpan w:val="6"/>
            <w:vAlign w:val="center"/>
          </w:tcPr>
          <w:p>
            <w:pPr>
              <w:spacing w:line="360" w:lineRule="auto"/>
              <w:jc w:val="center"/>
              <w:rPr>
                <w:rFonts w:hint="default" w:ascii="仿宋_GB2312" w:eastAsia="仿宋_GB2312"/>
                <w:sz w:val="24"/>
                <w:szCs w:val="28"/>
              </w:rPr>
            </w:pPr>
            <w:r>
              <w:rPr>
                <w:rFonts w:hint="default" w:ascii="仿宋_GB2312" w:eastAsia="仿宋_GB2312"/>
                <w:sz w:val="24"/>
                <w:szCs w:val="28"/>
              </w:rPr>
              <mc:AlternateContent>
                <mc:Choice Requires="wps">
                  <w:drawing>
                    <wp:anchor distT="0" distB="0" distL="0" distR="0" simplePos="0" relativeHeight="251659264" behindDoc="0" locked="0" layoutInCell="1" allowOverlap="1">
                      <wp:simplePos x="0" y="0"/>
                      <wp:positionH relativeFrom="column">
                        <wp:posOffset>2033905</wp:posOffset>
                      </wp:positionH>
                      <wp:positionV relativeFrom="paragraph">
                        <wp:posOffset>3810</wp:posOffset>
                      </wp:positionV>
                      <wp:extent cx="635" cy="0"/>
                      <wp:effectExtent l="0" t="0" r="0" b="0"/>
                      <wp:wrapNone/>
                      <wp:docPr id="1026" name="直线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med" len="med"/>
                                <a:tailEnd type="non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直线 2" o:spid="_x0000_s1026" o:spt="20" style="position:absolute;left:0pt;margin-left:160.15pt;margin-top:0.3pt;height:0pt;width:0.05pt;z-index:251659264;mso-width-relative:page;mso-height-relative:page;" filled="f" stroked="t" coordsize="21600,21600" o:gfxdata="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CNLi7m0QAAAAUBAAAPAAAA&#10;AAAAAAEAIAAAACIAAABkcnMvZG93bnJldi54bWxQSwECFAAUAAAACACHTuJAb6k83OMBAADYAwAA&#10;DgAAAAAAAAABACAAAAAgAQAAZHJzL2Uyb0RvYy54bWxQSwUGAAAAAAYABgBZAQAAdQUAAAAA&#10;">
                      <v:fill on="f" focussize="0,0"/>
                      <v:stroke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96" w:hRule="atLeast"/>
        </w:trPr>
        <w:tc>
          <w:tcPr>
            <w:tcW w:w="1368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仿宋_GB2312" w:eastAsia="仿宋_GB2312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宣</w:t>
            </w:r>
          </w:p>
          <w:p>
            <w:pPr>
              <w:spacing w:line="360" w:lineRule="auto"/>
              <w:jc w:val="center"/>
              <w:rPr>
                <w:rFonts w:hint="default" w:ascii="仿宋_GB2312" w:eastAsia="仿宋_GB2312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传</w:t>
            </w:r>
          </w:p>
          <w:p>
            <w:pPr>
              <w:spacing w:line="360" w:lineRule="auto"/>
              <w:jc w:val="center"/>
              <w:rPr>
                <w:rFonts w:hint="default" w:ascii="仿宋_GB2312" w:eastAsia="仿宋_GB2312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方</w:t>
            </w:r>
          </w:p>
          <w:p>
            <w:pPr>
              <w:spacing w:line="360" w:lineRule="auto"/>
              <w:jc w:val="center"/>
              <w:rPr>
                <w:rFonts w:hint="default" w:ascii="仿宋_GB2312" w:eastAsia="仿宋_GB2312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式</w:t>
            </w:r>
          </w:p>
        </w:tc>
        <w:tc>
          <w:tcPr>
            <w:tcW w:w="7034" w:type="dxa"/>
            <w:gridSpan w:val="6"/>
            <w:vAlign w:val="center"/>
          </w:tcPr>
          <w:p>
            <w:pPr>
              <w:pStyle w:val="7"/>
              <w:tabs>
                <w:tab w:val="left" w:pos="824"/>
              </w:tabs>
              <w:spacing w:line="300" w:lineRule="auto"/>
              <w:ind w:firstLine="0" w:firstLineChars="0"/>
              <w:rPr>
                <w:rFonts w:ascii="仿宋" w:hAnsi="仿宋" w:eastAsia="仿宋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7" w:hRule="atLeast"/>
        </w:trPr>
        <w:tc>
          <w:tcPr>
            <w:tcW w:w="4149" w:type="dxa"/>
            <w:gridSpan w:val="3"/>
          </w:tcPr>
          <w:p>
            <w:pPr>
              <w:rPr>
                <w:rFonts w:hint="default" w:ascii="仿宋_GB2312" w:eastAsia="仿宋_GB2312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申报单位意见</w:t>
            </w:r>
          </w:p>
          <w:p>
            <w:pPr>
              <w:rPr>
                <w:rFonts w:hint="default" w:ascii="仿宋_GB2312" w:eastAsia="仿宋_GB2312"/>
                <w:sz w:val="24"/>
                <w:szCs w:val="28"/>
              </w:rPr>
            </w:pPr>
          </w:p>
          <w:p>
            <w:pPr>
              <w:rPr>
                <w:rFonts w:hint="default" w:ascii="仿宋_GB2312" w:eastAsia="仿宋_GB2312"/>
                <w:sz w:val="24"/>
                <w:szCs w:val="28"/>
              </w:rPr>
            </w:pPr>
          </w:p>
          <w:p>
            <w:pPr>
              <w:ind w:firstLine="1680" w:firstLineChars="700"/>
              <w:rPr>
                <w:rFonts w:hint="default" w:ascii="仿宋_GB2312" w:eastAsia="仿宋_GB2312"/>
                <w:sz w:val="24"/>
                <w:szCs w:val="28"/>
              </w:rPr>
            </w:pPr>
          </w:p>
          <w:p>
            <w:pPr>
              <w:ind w:firstLine="1680" w:firstLineChars="700"/>
              <w:rPr>
                <w:rFonts w:hint="default" w:ascii="仿宋_GB2312" w:eastAsia="仿宋_GB2312"/>
                <w:sz w:val="24"/>
                <w:szCs w:val="28"/>
              </w:rPr>
            </w:pPr>
          </w:p>
          <w:p>
            <w:pPr>
              <w:ind w:firstLine="1680" w:firstLineChars="700"/>
              <w:rPr>
                <w:rFonts w:hint="default" w:ascii="仿宋_GB2312" w:eastAsia="仿宋_GB2312"/>
                <w:sz w:val="24"/>
                <w:szCs w:val="28"/>
              </w:rPr>
            </w:pPr>
          </w:p>
          <w:p>
            <w:pPr>
              <w:ind w:firstLine="2160" w:firstLineChars="900"/>
              <w:rPr>
                <w:rFonts w:hint="eastAsia" w:ascii="仿宋_GB2312" w:eastAsia="仿宋_GB2312"/>
                <w:sz w:val="24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8"/>
                <w:lang w:val="en-US" w:eastAsia="zh-CN"/>
              </w:rPr>
              <w:t>签字：</w:t>
            </w:r>
          </w:p>
          <w:p>
            <w:pPr>
              <w:ind w:firstLine="2160" w:firstLineChars="900"/>
              <w:rPr>
                <w:rFonts w:hint="default" w:ascii="仿宋_GB2312" w:eastAsia="仿宋_GB2312"/>
                <w:sz w:val="24"/>
                <w:szCs w:val="28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仿宋_GB2312" w:eastAsia="仿宋_GB2312"/>
                <w:sz w:val="24"/>
                <w:szCs w:val="28"/>
                <w:lang w:val="en-US" w:eastAsia="zh-CN"/>
              </w:rPr>
              <w:t>日期：</w:t>
            </w:r>
          </w:p>
        </w:tc>
        <w:tc>
          <w:tcPr>
            <w:tcW w:w="4253" w:type="dxa"/>
            <w:gridSpan w:val="4"/>
          </w:tcPr>
          <w:p>
            <w:pPr>
              <w:rPr>
                <w:rFonts w:hint="default" w:ascii="仿宋_GB2312" w:eastAsia="仿宋_GB2312"/>
                <w:sz w:val="24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8"/>
                <w:lang w:val="en-US" w:eastAsia="zh-CN"/>
              </w:rPr>
              <w:t>校团委意见</w:t>
            </w:r>
          </w:p>
          <w:p>
            <w:pPr>
              <w:rPr>
                <w:rFonts w:hint="default" w:ascii="仿宋_GB2312" w:eastAsia="仿宋_GB2312"/>
                <w:sz w:val="24"/>
                <w:szCs w:val="28"/>
              </w:rPr>
            </w:pPr>
          </w:p>
          <w:p>
            <w:pPr>
              <w:rPr>
                <w:rFonts w:hint="default" w:ascii="仿宋_GB2312" w:eastAsia="仿宋_GB2312"/>
                <w:sz w:val="24"/>
                <w:szCs w:val="28"/>
              </w:rPr>
            </w:pPr>
          </w:p>
          <w:p>
            <w:pPr>
              <w:rPr>
                <w:rFonts w:hint="default" w:ascii="仿宋_GB2312" w:eastAsia="仿宋_GB2312"/>
                <w:sz w:val="24"/>
                <w:szCs w:val="28"/>
              </w:rPr>
            </w:pPr>
          </w:p>
          <w:p>
            <w:pPr>
              <w:ind w:firstLine="2400" w:firstLineChars="1000"/>
              <w:rPr>
                <w:rFonts w:hint="default" w:ascii="仿宋_GB2312" w:eastAsia="仿宋_GB2312"/>
                <w:sz w:val="24"/>
                <w:szCs w:val="28"/>
              </w:rPr>
            </w:pPr>
          </w:p>
          <w:p>
            <w:pPr>
              <w:rPr>
                <w:rFonts w:hint="default" w:ascii="仿宋_GB2312" w:eastAsia="仿宋_GB2312"/>
                <w:sz w:val="24"/>
                <w:szCs w:val="28"/>
              </w:rPr>
            </w:pPr>
          </w:p>
        </w:tc>
      </w:tr>
    </w:tbl>
    <w:p>
      <w:pPr>
        <w:rPr>
          <w:rFonts w:hint="default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I0OWRmNjQ3YjYzNWM3Y2U5NmY4Y2E0MDMzN2E1MWQifQ=="/>
  </w:docVars>
  <w:rsids>
    <w:rsidRoot w:val="00FF0F10"/>
    <w:rsid w:val="00097106"/>
    <w:rsid w:val="00155136"/>
    <w:rsid w:val="00181F38"/>
    <w:rsid w:val="001E3886"/>
    <w:rsid w:val="00250D49"/>
    <w:rsid w:val="009B4B65"/>
    <w:rsid w:val="00A10ACA"/>
    <w:rsid w:val="00AB3FB3"/>
    <w:rsid w:val="00B91071"/>
    <w:rsid w:val="00EB26CF"/>
    <w:rsid w:val="00F708AE"/>
    <w:rsid w:val="00FF0F10"/>
    <w:rsid w:val="055B2C71"/>
    <w:rsid w:val="108138E6"/>
    <w:rsid w:val="10A9228B"/>
    <w:rsid w:val="4B641171"/>
    <w:rsid w:val="65566CAF"/>
    <w:rsid w:val="6C517FC1"/>
    <w:rsid w:val="E3F6F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